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5B" w:rsidRDefault="00830C5B"/>
    <w:p w:rsidR="00830C5B" w:rsidRDefault="00830C5B"/>
    <w:p w:rsidR="00117554" w:rsidRDefault="00117554"/>
    <w:p w:rsidR="00117554" w:rsidRDefault="00117554"/>
    <w:p w:rsidR="002F2335" w:rsidRPr="00DA3645" w:rsidRDefault="002F2335" w:rsidP="002F2335">
      <w:pPr>
        <w:spacing w:after="0" w:line="360" w:lineRule="auto"/>
        <w:rPr>
          <w:rFonts w:ascii="Times New Roman" w:eastAsiaTheme="majorEastAsia" w:hAnsi="Times New Roman"/>
          <w:b/>
          <w:bCs/>
          <w:kern w:val="24"/>
          <w:sz w:val="40"/>
          <w:szCs w:val="24"/>
        </w:rPr>
      </w:pPr>
    </w:p>
    <w:p w:rsidR="002F2335" w:rsidRDefault="002F2335" w:rsidP="002F2335">
      <w:pPr>
        <w:spacing w:after="0" w:line="360" w:lineRule="auto"/>
        <w:jc w:val="center"/>
        <w:rPr>
          <w:rFonts w:ascii="Times New Roman" w:eastAsia="Batang" w:hAnsi="Times New Roman"/>
          <w:b/>
          <w:bCs/>
          <w:kern w:val="24"/>
          <w:sz w:val="52"/>
          <w:szCs w:val="24"/>
        </w:rPr>
      </w:pP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 xml:space="preserve">Analiza </w:t>
      </w:r>
    </w:p>
    <w:p w:rsidR="002F2335" w:rsidRDefault="002F2335" w:rsidP="002F2335">
      <w:pPr>
        <w:spacing w:after="0" w:line="360" w:lineRule="auto"/>
        <w:jc w:val="center"/>
        <w:rPr>
          <w:rFonts w:ascii="Times New Roman" w:eastAsia="Batang" w:hAnsi="Times New Roman"/>
          <w:b/>
          <w:bCs/>
          <w:kern w:val="24"/>
          <w:sz w:val="52"/>
          <w:szCs w:val="24"/>
        </w:rPr>
      </w:pP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 xml:space="preserve">systemu gospodarki odpadami </w:t>
      </w:r>
    </w:p>
    <w:p w:rsidR="00445096" w:rsidRDefault="002F2335" w:rsidP="002F2335">
      <w:pPr>
        <w:spacing w:after="0" w:line="360" w:lineRule="auto"/>
        <w:jc w:val="center"/>
        <w:rPr>
          <w:rFonts w:ascii="Times New Roman" w:eastAsia="Batang" w:hAnsi="Times New Roman"/>
          <w:kern w:val="24"/>
          <w:sz w:val="52"/>
          <w:szCs w:val="24"/>
        </w:rPr>
      </w:pP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 xml:space="preserve">na terenie </w:t>
      </w: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br/>
        <w:t>Gminy Krokowa</w:t>
      </w:r>
      <w:r w:rsidRPr="00DA3645">
        <w:rPr>
          <w:rFonts w:ascii="Times New Roman" w:eastAsia="Batang" w:hAnsi="Times New Roman"/>
          <w:kern w:val="24"/>
          <w:sz w:val="52"/>
          <w:szCs w:val="24"/>
        </w:rPr>
        <w:tab/>
      </w:r>
    </w:p>
    <w:p w:rsidR="002F2335" w:rsidRPr="00DA3645" w:rsidRDefault="00445096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445096">
        <w:rPr>
          <w:rFonts w:ascii="Times New Roman" w:eastAsia="Batang" w:hAnsi="Times New Roman"/>
          <w:b/>
          <w:kern w:val="24"/>
          <w:sz w:val="52"/>
          <w:szCs w:val="24"/>
        </w:rPr>
        <w:t>w okresie</w:t>
      </w:r>
      <w:r w:rsidR="002F2335" w:rsidRPr="00DA3645">
        <w:rPr>
          <w:rFonts w:ascii="Times New Roman" w:eastAsia="Batang" w:hAnsi="Times New Roman"/>
          <w:kern w:val="24"/>
          <w:sz w:val="52"/>
          <w:szCs w:val="24"/>
        </w:rPr>
        <w:br/>
        <w:t xml:space="preserve"> </w:t>
      </w:r>
      <w:r w:rsidR="002F2335"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>01.01.2017 – 31.12.2017</w:t>
      </w: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Pr="00DA364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DA3645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Krokowa</w:t>
      </w:r>
      <w:r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, kwiecień</w:t>
      </w:r>
      <w:r w:rsidRPr="00DA3645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 xml:space="preserve"> 2018 r.</w:t>
      </w:r>
    </w:p>
    <w:p w:rsidR="002F2335" w:rsidRDefault="002F2335" w:rsidP="002F2335">
      <w:pPr>
        <w:spacing w:after="0" w:line="360" w:lineRule="auto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Default="002F2335" w:rsidP="002F2335">
      <w:pPr>
        <w:spacing w:after="0" w:line="360" w:lineRule="auto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Pr="00DA364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Pr="00DA3645" w:rsidRDefault="002F2335" w:rsidP="002F2335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eastAsiaTheme="majorEastAsia"/>
          <w:b/>
          <w:bCs/>
          <w:kern w:val="24"/>
        </w:rPr>
      </w:pPr>
      <w:r w:rsidRPr="00DA3645">
        <w:rPr>
          <w:rFonts w:eastAsiaTheme="majorEastAsia"/>
          <w:b/>
          <w:bCs/>
          <w:kern w:val="24"/>
        </w:rPr>
        <w:t>Podstawa prawna opracowania analizy</w:t>
      </w:r>
    </w:p>
    <w:p w:rsidR="002F2335" w:rsidRPr="00DA3645" w:rsidRDefault="002F2335" w:rsidP="002F2335">
      <w:pPr>
        <w:pStyle w:val="Akapitzlist"/>
        <w:spacing w:line="360" w:lineRule="auto"/>
        <w:ind w:left="0"/>
        <w:jc w:val="both"/>
        <w:rPr>
          <w:rFonts w:eastAsiaTheme="majorEastAsia"/>
          <w:b/>
          <w:bCs/>
          <w:kern w:val="24"/>
        </w:rPr>
      </w:pPr>
    </w:p>
    <w:p w:rsidR="002F2335" w:rsidRPr="00DA3645" w:rsidRDefault="002F2335" w:rsidP="002F233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A3645">
        <w:rPr>
          <w:rFonts w:ascii="Times New Roman" w:hAnsi="Times New Roman"/>
        </w:rPr>
        <w:t xml:space="preserve">Na podstawie art. 9tb ust. 1-3, ustawy z dnia 13 września 1996r. </w:t>
      </w:r>
      <w:r w:rsidRPr="00DA3645">
        <w:rPr>
          <w:rFonts w:ascii="Times New Roman" w:hAnsi="Times New Roman"/>
          <w:iCs/>
        </w:rPr>
        <w:t>o utrzymaniu czystości i porządku w</w:t>
      </w:r>
      <w:r>
        <w:rPr>
          <w:rFonts w:ascii="Times New Roman" w:hAnsi="Times New Roman"/>
          <w:iCs/>
        </w:rPr>
        <w:t> </w:t>
      </w:r>
      <w:r w:rsidRPr="00DA3645">
        <w:rPr>
          <w:rFonts w:ascii="Times New Roman" w:hAnsi="Times New Roman"/>
          <w:iCs/>
        </w:rPr>
        <w:t>gminach</w:t>
      </w:r>
      <w:r w:rsidRPr="00DA3645">
        <w:rPr>
          <w:rFonts w:ascii="Times New Roman" w:hAnsi="Times New Roman"/>
          <w:i/>
          <w:iCs/>
        </w:rPr>
        <w:t xml:space="preserve"> </w:t>
      </w:r>
      <w:r w:rsidRPr="00DA3645">
        <w:rPr>
          <w:rFonts w:ascii="Times New Roman" w:hAnsi="Times New Roman"/>
        </w:rPr>
        <w:t>(</w:t>
      </w:r>
      <w:proofErr w:type="spellStart"/>
      <w:r w:rsidRPr="00DA3645">
        <w:rPr>
          <w:rFonts w:ascii="Times New Roman" w:hAnsi="Times New Roman"/>
        </w:rPr>
        <w:t>t.j</w:t>
      </w:r>
      <w:proofErr w:type="spellEnd"/>
      <w:r w:rsidRPr="00DA3645">
        <w:rPr>
          <w:rFonts w:ascii="Times New Roman" w:hAnsi="Times New Roman"/>
        </w:rPr>
        <w:t>. Dz. U. z 2017r. poz. 1289 ze zm.) gminy sporządzają coroczną analizę stanu gospodarki odpadami komunalnymi, w celu weryfikacji możliwości technicznych i organizacyjnych gminy w zakresie gospodarowania odpadami komunalnymi.</w:t>
      </w:r>
    </w:p>
    <w:p w:rsidR="002F2335" w:rsidRPr="00DA3645" w:rsidRDefault="002F2335" w:rsidP="002F233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</w:rPr>
      </w:pPr>
    </w:p>
    <w:p w:rsidR="002F2335" w:rsidRPr="00DA3645" w:rsidRDefault="002F2335" w:rsidP="002F23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DA3645">
        <w:rPr>
          <w:rFonts w:eastAsiaTheme="majorEastAsia"/>
          <w:b/>
          <w:bCs/>
          <w:kern w:val="24"/>
        </w:rPr>
        <w:t>Cel i zakres sporządzenia analizy</w:t>
      </w:r>
    </w:p>
    <w:p w:rsidR="002F2335" w:rsidRPr="00DA3645" w:rsidRDefault="002F2335" w:rsidP="002F233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</w:p>
    <w:p w:rsidR="002F2335" w:rsidRPr="00AF42E5" w:rsidRDefault="002F2335" w:rsidP="002F233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F42E5">
        <w:rPr>
          <w:rFonts w:ascii="Times New Roman" w:hAnsi="Times New Roman"/>
          <w:sz w:val="24"/>
          <w:szCs w:val="24"/>
        </w:rPr>
        <w:t xml:space="preserve">Zgodnie z art. 9tb ust. 1-3 ustawy z dnia 13 września 1996r. </w:t>
      </w:r>
      <w:r w:rsidRPr="00AF42E5">
        <w:rPr>
          <w:rFonts w:ascii="Times New Roman" w:hAnsi="Times New Roman"/>
          <w:iCs/>
          <w:sz w:val="24"/>
          <w:szCs w:val="24"/>
        </w:rPr>
        <w:t xml:space="preserve">o utrzymaniu czystości </w:t>
      </w:r>
      <w:r w:rsidRPr="00AF42E5">
        <w:rPr>
          <w:rFonts w:ascii="Times New Roman" w:hAnsi="Times New Roman"/>
          <w:iCs/>
          <w:sz w:val="24"/>
          <w:szCs w:val="24"/>
        </w:rPr>
        <w:br/>
        <w:t>i porządku w gminach</w:t>
      </w:r>
      <w:r w:rsidRPr="00AF42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42E5">
        <w:rPr>
          <w:rFonts w:ascii="Times New Roman" w:hAnsi="Times New Roman"/>
          <w:sz w:val="24"/>
          <w:szCs w:val="24"/>
        </w:rPr>
        <w:t>(</w:t>
      </w:r>
      <w:proofErr w:type="spellStart"/>
      <w:r w:rsidRPr="00AF42E5">
        <w:rPr>
          <w:rFonts w:ascii="Times New Roman" w:hAnsi="Times New Roman"/>
          <w:sz w:val="24"/>
          <w:szCs w:val="24"/>
        </w:rPr>
        <w:t>t.j</w:t>
      </w:r>
      <w:proofErr w:type="spellEnd"/>
      <w:r w:rsidRPr="00AF42E5">
        <w:rPr>
          <w:rFonts w:ascii="Times New Roman" w:hAnsi="Times New Roman"/>
          <w:sz w:val="24"/>
          <w:szCs w:val="24"/>
        </w:rPr>
        <w:t>. Dz. U. z 2017r. poz. 1289 ze zm.) analiza stanu gospodarki odpadami komunalnymi powinna zawierać informacje o: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możliwościach przetwarzania zmieszanych odpadów komunalnych, odpadów zielonych oraz pozostałości z sortowania i pozostałości z mechaniczno-biologicznego przetwarzania odpadów komunalnych przeznaczonych do składowania,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both"/>
      </w:pPr>
      <w:r w:rsidRPr="00AF42E5">
        <w:t>potrzebach inwestycyjnych związanych z gospodarowaniem odpadami komunalnymi,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 xml:space="preserve">kosztach poniesionych w związku z odbieraniem, odzyskiem, recyklingiem </w:t>
      </w:r>
      <w:r w:rsidRPr="00AF42E5">
        <w:br/>
        <w:t>i unieszkodliwianiem odpadów komunalnych,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liczbie mieszkańców,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liczbie właścicieli nieruchomości, którzy nie zawarli umowy, o której mowa w art. 6 ust. 1, w imieniu których gmina powinna podjąć działania, o których mowa w art. 6 ust. 6-12,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ilościach odpadów komunalnych wytwarzanych na terenie gminy,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ilościach zmieszanych odpadów komunalnych, odpadów zielonych odbieranych z terenu gminy oraz powstających z przetwarzania odpadów komunalnych pozostałości z sortowania i pozostałości z mechaniczno-biologicznego przetwarzania odpadów komunalnych przeznaczonych do składowania.</w:t>
      </w:r>
    </w:p>
    <w:p w:rsidR="002F2335" w:rsidRPr="00DA3645" w:rsidRDefault="002F2335" w:rsidP="002F233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</w:p>
    <w:p w:rsidR="002F2335" w:rsidRPr="00DA3645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b/>
          <w:bCs/>
          <w:kern w:val="24"/>
        </w:rPr>
        <w:t>System gospodarki odpadami komunalnymi na terenie Gminy Krokowa</w:t>
      </w:r>
    </w:p>
    <w:p w:rsidR="002F2335" w:rsidRPr="00DA3645" w:rsidRDefault="002F2335" w:rsidP="002F2335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kern w:val="24"/>
        </w:rPr>
      </w:pPr>
    </w:p>
    <w:p w:rsidR="002F2335" w:rsidRDefault="002F2335" w:rsidP="002F2335">
      <w:pPr>
        <w:pStyle w:val="Akapitzlist"/>
        <w:spacing w:line="360" w:lineRule="auto"/>
        <w:ind w:left="-284"/>
        <w:jc w:val="both"/>
        <w:rPr>
          <w:rFonts w:eastAsiaTheme="minorEastAsia"/>
          <w:kern w:val="24"/>
        </w:rPr>
      </w:pPr>
      <w:r w:rsidRPr="003E0157">
        <w:rPr>
          <w:rFonts w:eastAsiaTheme="minorEastAsia"/>
          <w:kern w:val="24"/>
        </w:rPr>
        <w:t xml:space="preserve">W okresie od 1 stycznia do 31 grudnia 2017 r. Konsorcjum firm, którego liderem jest </w:t>
      </w:r>
      <w:r w:rsidRPr="003E0157">
        <w:t>Przedsiębiorstwo Komunalne „AGORA” Sp. z o.o.,</w:t>
      </w:r>
      <w:r w:rsidRPr="003E0157">
        <w:rPr>
          <w:rFonts w:eastAsiaTheme="minorEastAsia"/>
          <w:kern w:val="24"/>
        </w:rPr>
        <w:t xml:space="preserve"> </w:t>
      </w:r>
      <w:r w:rsidRPr="003E0157">
        <w:t>ul. Wiejska 1</w:t>
      </w:r>
      <w:r w:rsidRPr="003E0157">
        <w:rPr>
          <w:rFonts w:eastAsiaTheme="minorEastAsia"/>
          <w:kern w:val="24"/>
        </w:rPr>
        <w:t xml:space="preserve">, </w:t>
      </w:r>
      <w:r w:rsidRPr="003E0157">
        <w:t>84-200 Kąpino</w:t>
      </w:r>
      <w:r w:rsidRPr="003E0157">
        <w:rPr>
          <w:rFonts w:eastAsiaTheme="minorEastAsia"/>
          <w:kern w:val="24"/>
        </w:rPr>
        <w:t xml:space="preserve"> w ramach </w:t>
      </w:r>
    </w:p>
    <w:p w:rsidR="002F2335" w:rsidRDefault="002F2335" w:rsidP="002F2335">
      <w:pPr>
        <w:pStyle w:val="Akapitzlist"/>
        <w:spacing w:line="360" w:lineRule="auto"/>
        <w:ind w:left="-284"/>
        <w:jc w:val="both"/>
        <w:rPr>
          <w:rFonts w:eastAsiaTheme="minorEastAsia"/>
          <w:kern w:val="24"/>
        </w:rPr>
      </w:pPr>
    </w:p>
    <w:p w:rsidR="002F2335" w:rsidRDefault="002F2335" w:rsidP="002F2335">
      <w:pPr>
        <w:pStyle w:val="Akapitzlist"/>
        <w:spacing w:line="360" w:lineRule="auto"/>
        <w:ind w:left="-284"/>
        <w:jc w:val="both"/>
        <w:rPr>
          <w:rFonts w:eastAsiaTheme="minorEastAsia"/>
          <w:kern w:val="24"/>
        </w:rPr>
      </w:pPr>
    </w:p>
    <w:p w:rsidR="002F2335" w:rsidRPr="003E0157" w:rsidRDefault="002F2335" w:rsidP="002F2335">
      <w:pPr>
        <w:pStyle w:val="Akapitzlist"/>
        <w:spacing w:line="360" w:lineRule="auto"/>
        <w:ind w:left="-284"/>
        <w:jc w:val="both"/>
        <w:rPr>
          <w:rFonts w:eastAsiaTheme="minorEastAsia"/>
          <w:kern w:val="24"/>
        </w:rPr>
      </w:pPr>
      <w:r w:rsidRPr="003E0157">
        <w:rPr>
          <w:rFonts w:eastAsiaTheme="minorEastAsia"/>
          <w:kern w:val="24"/>
        </w:rPr>
        <w:t>przetargu nieograniczonego na odbiór i zagospodarowanie odpadów komunalnych odbierało odpady komunalne od właścicieli nieruchomości na terenie Gminy Krokowa z nieruchomości:</w:t>
      </w:r>
    </w:p>
    <w:p w:rsidR="002F2335" w:rsidRPr="003E0157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>na których zamieszkują mieszkańcy,</w:t>
      </w:r>
    </w:p>
    <w:p w:rsidR="002F2335" w:rsidRPr="003E0157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 xml:space="preserve">na których nie zamieszkują mieszkańcy, obiekty na których prowadzona jest działalność gospodarcza o charakterze czasowego wynajmu (hotele, wille, pensjonaty, pokoje gościnne, ośrodki wczasowe, domy wypoczynkowe, pola namiotowe, kampingi, domy opieki oraz inne nieruchomości o podobnej funkcji), </w:t>
      </w:r>
    </w:p>
    <w:p w:rsidR="002F2335" w:rsidRPr="003E0157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 xml:space="preserve">na których nie zamieszkują mieszkańcy, obiekty na których prowadzona jest działalność </w:t>
      </w:r>
      <w:r w:rsidRPr="003E0157">
        <w:br/>
        <w:t xml:space="preserve">o charakterze gastronomicznym (restauracje, bary, smażalnie, stołówki, kawiarnie, lodziarnie </w:t>
      </w:r>
      <w:r w:rsidRPr="003E0157">
        <w:br/>
        <w:t>i inne nieruchomości o podobnej funkcji),</w:t>
      </w:r>
    </w:p>
    <w:p w:rsidR="002F2335" w:rsidRPr="003E0157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>domki letniskowe i inne nieruchomości wykorzystywane na cele rekreacyjno-wypoczynkowe przez część roku.</w:t>
      </w:r>
    </w:p>
    <w:p w:rsidR="002F2335" w:rsidRPr="003E0157" w:rsidRDefault="002F2335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kern w:val="24"/>
          <w:sz w:val="24"/>
          <w:szCs w:val="24"/>
        </w:rPr>
      </w:pPr>
      <w:r w:rsidRPr="003E0157">
        <w:rPr>
          <w:rFonts w:ascii="Times New Roman" w:eastAsiaTheme="minorEastAsia" w:hAnsi="Times New Roman"/>
          <w:kern w:val="24"/>
          <w:sz w:val="24"/>
          <w:szCs w:val="24"/>
        </w:rPr>
        <w:t>Na terenie gminy Krokowa w roku 2017 był jeden sektor odbioru i zagospodarowania odpadów komunalnych od właścicieli nieruchomości, w skład którego wchodzą wszystkie miejscowości gminne.</w:t>
      </w:r>
    </w:p>
    <w:p w:rsidR="002F2335" w:rsidRPr="002F2335" w:rsidRDefault="002F2335" w:rsidP="002F2335">
      <w:pPr>
        <w:pStyle w:val="western"/>
        <w:spacing w:before="0" w:beforeAutospacing="0" w:after="0" w:afterAutospacing="0" w:line="360" w:lineRule="auto"/>
        <w:ind w:left="-284"/>
        <w:jc w:val="both"/>
        <w:rPr>
          <w:b/>
          <w:bCs/>
        </w:rPr>
      </w:pPr>
      <w:r w:rsidRPr="002F2335">
        <w:rPr>
          <w:rStyle w:val="Pogrubienie"/>
          <w:b w:val="0"/>
        </w:rPr>
        <w:tab/>
        <w:t>W ramach opłaty za gospodarowanie odpadami komunalnymi od mieszkańców odbierane są następujące frakcje odpadów: odpady komunalne zmieszane; makulatura, papier, plastik, metal; szkło; odpady zielone i biodegradowalne</w:t>
      </w:r>
      <w:r w:rsidRPr="00B25D8C">
        <w:t>;</w:t>
      </w:r>
      <w:r w:rsidRPr="002F2335">
        <w:rPr>
          <w:b/>
        </w:rPr>
        <w:t xml:space="preserve"> </w:t>
      </w:r>
      <w:r w:rsidRPr="002F2335">
        <w:rPr>
          <w:rStyle w:val="Pogrubienie"/>
          <w:b w:val="0"/>
        </w:rPr>
        <w:t xml:space="preserve">przeterminowane leki; </w:t>
      </w:r>
      <w:r w:rsidR="00BF781F">
        <w:rPr>
          <w:rStyle w:val="Pogrubienie"/>
          <w:b w:val="0"/>
        </w:rPr>
        <w:t xml:space="preserve">chemikalia; </w:t>
      </w:r>
      <w:r w:rsidRPr="002F2335">
        <w:rPr>
          <w:rStyle w:val="Pogrubienie"/>
          <w:b w:val="0"/>
        </w:rPr>
        <w:t>baterie; odpady wielkogabarytowe; odpady gruzowo-rozbiórkowe</w:t>
      </w:r>
      <w:r w:rsidRPr="00B25D8C">
        <w:t>;</w:t>
      </w:r>
      <w:r w:rsidRPr="002F2335">
        <w:rPr>
          <w:b/>
        </w:rPr>
        <w:t xml:space="preserve"> </w:t>
      </w:r>
      <w:r w:rsidRPr="002F2335">
        <w:rPr>
          <w:rStyle w:val="Pogrubienie"/>
          <w:b w:val="0"/>
        </w:rPr>
        <w:t>opony; tekstylia i ubrania</w:t>
      </w:r>
      <w:r w:rsidRPr="00B25D8C">
        <w:t>;</w:t>
      </w:r>
      <w:r w:rsidRPr="002F2335">
        <w:rPr>
          <w:b/>
        </w:rPr>
        <w:t xml:space="preserve"> </w:t>
      </w:r>
      <w:r w:rsidRPr="002F2335">
        <w:rPr>
          <w:rStyle w:val="Pogrubienie"/>
          <w:b w:val="0"/>
        </w:rPr>
        <w:t>sprzęt RTV/AGD, zużyte akumulatory itp. W maju i w październiku 2017 roku przeprowadzano zbiórki odpadów wielkogabarytowych w formie tzw. wystawek sprzed posesji.</w:t>
      </w:r>
    </w:p>
    <w:p w:rsidR="002F2335" w:rsidRPr="00DA3645" w:rsidRDefault="002F2335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kern w:val="24"/>
        </w:rPr>
      </w:pPr>
    </w:p>
    <w:p w:rsidR="002F2335" w:rsidRPr="00DA3645" w:rsidRDefault="002F2335" w:rsidP="002F2335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</w:pPr>
      <w:r w:rsidRPr="00DA3645">
        <w:rPr>
          <w:rFonts w:eastAsiaTheme="minorEastAsia"/>
          <w:b/>
          <w:bCs/>
          <w:kern w:val="24"/>
        </w:rPr>
        <w:t>PSZOK – Punkt Selektywnej Zbiórki Odpadów Komunalnych</w:t>
      </w:r>
    </w:p>
    <w:p w:rsidR="002F2335" w:rsidRPr="00DA3645" w:rsidRDefault="002F2335" w:rsidP="002F2335">
      <w:pPr>
        <w:pStyle w:val="Akapitzlist"/>
        <w:spacing w:line="360" w:lineRule="auto"/>
        <w:ind w:left="426"/>
        <w:jc w:val="both"/>
      </w:pPr>
    </w:p>
    <w:p w:rsidR="002F2335" w:rsidRDefault="002F2335" w:rsidP="002F2335">
      <w:pPr>
        <w:pStyle w:val="Akapitzlist"/>
        <w:spacing w:line="360" w:lineRule="auto"/>
        <w:ind w:left="-284"/>
        <w:jc w:val="both"/>
      </w:pPr>
      <w:r w:rsidRPr="00DA3645">
        <w:tab/>
      </w:r>
      <w:r w:rsidRPr="00DA3645">
        <w:rPr>
          <w:rFonts w:eastAsiaTheme="minorEastAsia"/>
          <w:kern w:val="24"/>
        </w:rPr>
        <w:t xml:space="preserve">Na terenie Gminy Krokowa funkcjonuje jeden Punkt Selektywnej Zbiórki Odpadów </w:t>
      </w:r>
      <w:r w:rsidRPr="00AF42E5">
        <w:rPr>
          <w:rFonts w:eastAsiaTheme="minorEastAsia"/>
          <w:kern w:val="24"/>
        </w:rPr>
        <w:t>Komunalnych (PSZOK), zlokalizowany, na terenie Krokowskiego</w:t>
      </w:r>
      <w:r w:rsidRPr="00DA3645">
        <w:rPr>
          <w:rFonts w:eastAsiaTheme="minorEastAsia"/>
          <w:kern w:val="24"/>
        </w:rPr>
        <w:t xml:space="preserve"> Przedsiębiorstwa Komunalnego</w:t>
      </w:r>
      <w:r w:rsidRPr="00AF42E5">
        <w:rPr>
          <w:rFonts w:eastAsiaTheme="minorEastAsia"/>
          <w:kern w:val="24"/>
        </w:rPr>
        <w:t xml:space="preserve"> w Żarnowcu</w:t>
      </w:r>
      <w:r w:rsidRPr="00DA3645">
        <w:rPr>
          <w:rFonts w:eastAsiaTheme="minorEastAsia"/>
          <w:kern w:val="24"/>
        </w:rPr>
        <w:t xml:space="preserve">. PSZOK czynny jest w soboty, </w:t>
      </w:r>
      <w:r>
        <w:rPr>
          <w:rFonts w:eastAsiaTheme="minorEastAsia"/>
          <w:kern w:val="24"/>
        </w:rPr>
        <w:t>w godz.</w:t>
      </w:r>
      <w:r w:rsidRPr="00DA3645">
        <w:rPr>
          <w:rFonts w:eastAsiaTheme="minorEastAsia"/>
          <w:kern w:val="24"/>
        </w:rPr>
        <w:t xml:space="preserve"> 9.00 </w:t>
      </w:r>
      <w:r>
        <w:rPr>
          <w:rFonts w:eastAsiaTheme="minorEastAsia"/>
          <w:kern w:val="24"/>
        </w:rPr>
        <w:t>-</w:t>
      </w:r>
      <w:r w:rsidRPr="00DA3645">
        <w:rPr>
          <w:rFonts w:eastAsiaTheme="minorEastAsia"/>
          <w:kern w:val="24"/>
        </w:rPr>
        <w:t xml:space="preserve"> 14.00.</w:t>
      </w: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kern w:val="24"/>
        </w:rPr>
        <w:t>Właściciele nieruchomości objęci systemem gospodarowania odpadami (którzy złożyli deklarację o wysokości opłaty za gospodarowanie odpadami komunalnymi), w ramach uiszczonej opłaty mogli przekazać do PSZOK</w:t>
      </w:r>
      <w:r w:rsidR="00BF781F">
        <w:rPr>
          <w:rFonts w:eastAsiaTheme="minorEastAsia"/>
          <w:kern w:val="24"/>
        </w:rPr>
        <w:t>-</w:t>
      </w:r>
      <w:r w:rsidRPr="00DA3645">
        <w:rPr>
          <w:rFonts w:eastAsiaTheme="minorEastAsia"/>
          <w:kern w:val="24"/>
        </w:rPr>
        <w:t>u odpady segregowane: odpady komunalne ulegające biodegradacji, odpady wielkogabarytowe, sprzęt elektroniczny i elektryczny, świetlówki, opony, chemikalia oraz odpady remontowo-budowlane.</w:t>
      </w: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kern w:val="24"/>
        </w:rPr>
        <w:t>Zbiórka przeterminowanych leków odbywa się w</w:t>
      </w:r>
      <w:r>
        <w:rPr>
          <w:rFonts w:eastAsiaTheme="minorEastAsia"/>
          <w:kern w:val="24"/>
        </w:rPr>
        <w:t>:</w:t>
      </w: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a) Apteka „Słoneczna” ul. Żarnowiecka 25, 84-110 Krokowa;</w:t>
      </w: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b) Apteka „Medyk” ul. Morska 1, 84-113 Wierzchucino;</w:t>
      </w: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c) Gabinet Weterynaryjny ul. Abrahama 12, 84-113 Wierzchucino;</w:t>
      </w: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d) Niepubliczny Zakład Opieki Zdrowotnej ul. Żarnowiecka 6, 84-110 Krokowa</w:t>
      </w:r>
      <w:r w:rsidR="00554DCC">
        <w:rPr>
          <w:rFonts w:eastAsiaTheme="minorEastAsia"/>
          <w:kern w:val="24"/>
        </w:rPr>
        <w:t>.</w:t>
      </w:r>
    </w:p>
    <w:p w:rsidR="002F2335" w:rsidRDefault="002F2335" w:rsidP="002F2335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</w:p>
    <w:p w:rsidR="002F2335" w:rsidRPr="00DA3645" w:rsidRDefault="002F2335" w:rsidP="002F2335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</w:pPr>
      <w:r w:rsidRPr="00DA3645">
        <w:rPr>
          <w:rFonts w:eastAsiaTheme="minorEastAsia"/>
          <w:b/>
          <w:bCs/>
          <w:kern w:val="24"/>
        </w:rPr>
        <w:t>Potrzeby inwestycyjne związane z gospodarowaniem odpadami komunalnymi</w:t>
      </w:r>
    </w:p>
    <w:p w:rsidR="002F2335" w:rsidRPr="001328BF" w:rsidRDefault="002F2335" w:rsidP="002F2335">
      <w:pPr>
        <w:pStyle w:val="Akapitzlist"/>
        <w:spacing w:line="360" w:lineRule="auto"/>
        <w:ind w:left="284"/>
        <w:jc w:val="both"/>
        <w:rPr>
          <w:color w:val="FF0000"/>
        </w:rPr>
      </w:pPr>
    </w:p>
    <w:p w:rsidR="002F2335" w:rsidRPr="007C330C" w:rsidRDefault="007C330C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 w:rsidRPr="007C330C">
        <w:rPr>
          <w:rFonts w:eastAsiaTheme="minorEastAsia"/>
          <w:kern w:val="24"/>
        </w:rPr>
        <w:tab/>
      </w:r>
      <w:r w:rsidR="002F2335" w:rsidRPr="007C330C">
        <w:rPr>
          <w:rFonts w:eastAsiaTheme="minorEastAsia"/>
          <w:kern w:val="24"/>
        </w:rPr>
        <w:t xml:space="preserve">W omawianym okresie z nadwyżki finansowej wynikającej z opłaty za gospodarowanie odpadami komunalnymi dokonano zakupu </w:t>
      </w:r>
      <w:r w:rsidRPr="007C330C">
        <w:rPr>
          <w:rFonts w:eastAsiaTheme="minorEastAsia"/>
          <w:kern w:val="24"/>
        </w:rPr>
        <w:t>213</w:t>
      </w:r>
      <w:r w:rsidR="009A02F0" w:rsidRPr="007C330C">
        <w:rPr>
          <w:rFonts w:eastAsiaTheme="minorEastAsia"/>
          <w:kern w:val="24"/>
        </w:rPr>
        <w:t xml:space="preserve"> </w:t>
      </w:r>
      <w:r w:rsidR="002F2335" w:rsidRPr="007C330C">
        <w:rPr>
          <w:rFonts w:eastAsiaTheme="minorEastAsia"/>
          <w:kern w:val="24"/>
        </w:rPr>
        <w:t xml:space="preserve">szt. </w:t>
      </w:r>
      <w:r w:rsidR="009A02F0" w:rsidRPr="007C330C">
        <w:rPr>
          <w:rFonts w:eastAsiaTheme="minorEastAsia"/>
          <w:kern w:val="24"/>
        </w:rPr>
        <w:t>k</w:t>
      </w:r>
      <w:r w:rsidR="002F2335" w:rsidRPr="007C330C">
        <w:rPr>
          <w:rFonts w:eastAsiaTheme="minorEastAsia"/>
          <w:kern w:val="24"/>
        </w:rPr>
        <w:t>oszy</w:t>
      </w:r>
      <w:r w:rsidR="009A02F0" w:rsidRPr="007C330C">
        <w:rPr>
          <w:rFonts w:eastAsiaTheme="minorEastAsia"/>
          <w:kern w:val="24"/>
        </w:rPr>
        <w:t xml:space="preserve"> </w:t>
      </w:r>
      <w:r w:rsidRPr="007C330C">
        <w:rPr>
          <w:rFonts w:eastAsiaTheme="minorEastAsia"/>
          <w:kern w:val="24"/>
        </w:rPr>
        <w:t>na odpady komunalne. Kwota zamówienia wyniosła 81.533,01 zł.</w:t>
      </w:r>
    </w:p>
    <w:p w:rsidR="002F2335" w:rsidRPr="00DA3645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2F2335" w:rsidRPr="00DA3645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/>
        <w:ind w:left="283" w:hanging="425"/>
        <w:jc w:val="both"/>
      </w:pPr>
      <w:r w:rsidRPr="00DA3645">
        <w:rPr>
          <w:rFonts w:eastAsiaTheme="minorEastAsia"/>
          <w:b/>
          <w:bCs/>
          <w:kern w:val="24"/>
        </w:rPr>
        <w:t>Możliwości przetwarzania zmieszanych odpadów komunalnych, odpadów zielonych oraz pozostałości z sortowania odpadów komunalnych przeznaczonych do składowania</w:t>
      </w:r>
    </w:p>
    <w:p w:rsidR="002F2335" w:rsidRPr="00DA3645" w:rsidRDefault="002F2335" w:rsidP="002F2335">
      <w:pPr>
        <w:pStyle w:val="NormalnyWeb"/>
        <w:spacing w:before="0" w:beforeAutospacing="0" w:after="0" w:afterAutospacing="0" w:line="360" w:lineRule="auto"/>
        <w:ind w:left="284"/>
        <w:jc w:val="both"/>
      </w:pPr>
    </w:p>
    <w:p w:rsidR="002F2335" w:rsidRDefault="002F2335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ab/>
      </w:r>
      <w:r w:rsidRPr="00DA3645">
        <w:rPr>
          <w:rFonts w:eastAsiaTheme="minorEastAsia"/>
          <w:kern w:val="24"/>
        </w:rPr>
        <w:t xml:space="preserve">Na terenie Gminy Krokowa nie ma możliwości przetwarzania zmieszanych odpadów komunalnych, jak i pozostałości z sortowania oraz pozostałości z mechaniczno-biologicznego przetwarzania odpadów komunalnych przeznaczonych do składowania. </w:t>
      </w:r>
      <w:r w:rsidRPr="00DA3645">
        <w:rPr>
          <w:rFonts w:eastAsiaTheme="minorEastAsia"/>
          <w:kern w:val="24"/>
        </w:rPr>
        <w:br/>
        <w:t>W 2017 roku niesegregowane (zmieszane) odpady komunalne oraz odpady ulegające biodeg</w:t>
      </w:r>
      <w:r>
        <w:rPr>
          <w:rFonts w:eastAsiaTheme="minorEastAsia"/>
          <w:kern w:val="24"/>
        </w:rPr>
        <w:t xml:space="preserve">radacji, zebrane z terenu Gminy </w:t>
      </w:r>
      <w:r w:rsidRPr="00DA3645">
        <w:rPr>
          <w:rFonts w:eastAsiaTheme="minorEastAsia"/>
          <w:kern w:val="24"/>
        </w:rPr>
        <w:t xml:space="preserve">Krokowa były transportowane </w:t>
      </w:r>
      <w:r w:rsidRPr="00DA3645">
        <w:rPr>
          <w:rFonts w:eastAsiaTheme="minorEastAsia"/>
          <w:kern w:val="24"/>
        </w:rPr>
        <w:br/>
        <w:t xml:space="preserve">i zagospodarowywane w Regionalnej Instalacji Przetwarzania Odpadów Komunalnych </w:t>
      </w:r>
      <w:r w:rsidRPr="00DA3645">
        <w:rPr>
          <w:rFonts w:eastAsiaTheme="minorEastAsia"/>
          <w:kern w:val="24"/>
        </w:rPr>
        <w:br/>
        <w:t xml:space="preserve">w Czarnówku i Regionalnej Instalacji Przetwarzania Odpadów Komunalnych </w:t>
      </w:r>
      <w:r w:rsidRPr="00DA3645">
        <w:rPr>
          <w:rFonts w:eastAsiaTheme="minorEastAsia"/>
          <w:kern w:val="24"/>
        </w:rPr>
        <w:br/>
        <w:t xml:space="preserve">w  Chlewnicy.  Pozostałości z sortowania odpadów komunalnych oraz pozostałości </w:t>
      </w:r>
      <w:r w:rsidRPr="00DA3645">
        <w:rPr>
          <w:rFonts w:eastAsiaTheme="minorEastAsia"/>
          <w:kern w:val="24"/>
        </w:rPr>
        <w:br/>
        <w:t>z mechaniczno-biologicznego przetwarzania odpadów komunalnych przeznaczonych do składowania również zostały zagospodarowane w RIPOK Czarnówko i RIPOK Chlewnica.</w:t>
      </w:r>
    </w:p>
    <w:p w:rsidR="003A7CED" w:rsidRDefault="003A7CED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3A7CED" w:rsidRDefault="003A7CED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3A7CED" w:rsidRDefault="003A7CED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3A7CED" w:rsidRDefault="003A7CED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3A7CED" w:rsidRDefault="003A7CED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9E0AC4" w:rsidRDefault="009E0AC4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9E0AC4" w:rsidRDefault="009E0AC4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3A7CED" w:rsidRDefault="003A7CED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3A7CED" w:rsidRDefault="003A7CED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2F2335" w:rsidRPr="00DA3645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/>
        <w:ind w:left="142" w:hanging="284"/>
        <w:jc w:val="both"/>
        <w:rPr>
          <w:rFonts w:eastAsiaTheme="minorEastAsia"/>
          <w:b/>
          <w:kern w:val="24"/>
        </w:rPr>
      </w:pPr>
      <w:r w:rsidRPr="00DA3645">
        <w:rPr>
          <w:rFonts w:eastAsiaTheme="minorEastAsia"/>
          <w:b/>
          <w:kern w:val="24"/>
        </w:rPr>
        <w:t xml:space="preserve">Koszty poniesione w związku z odbieraniem, odzyskiem, recyklingiem </w:t>
      </w:r>
      <w:r w:rsidRPr="00DA3645">
        <w:rPr>
          <w:rFonts w:eastAsiaTheme="minorEastAsia"/>
          <w:b/>
          <w:kern w:val="24"/>
        </w:rPr>
        <w:br/>
        <w:t>i unieszkodliwianiem odpadów komunalnych</w:t>
      </w: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142"/>
        <w:jc w:val="both"/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3118"/>
      </w:tblGrid>
      <w:tr w:rsidR="009E0AC4" w:rsidRPr="009E0AC4" w:rsidTr="009E0AC4">
        <w:tc>
          <w:tcPr>
            <w:tcW w:w="568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9E0AC4" w:rsidRPr="009E0AC4" w:rsidRDefault="009E0AC4" w:rsidP="009E0AC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  <w:lang w:eastAsia="pl-PL"/>
              </w:rPr>
              <w:t>Rodzaj kosztu</w:t>
            </w:r>
            <w:r w:rsidRPr="009E0A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  <w:lang w:eastAsia="pl-PL"/>
              </w:rPr>
              <w:t>Kwota</w:t>
            </w:r>
          </w:p>
        </w:tc>
      </w:tr>
      <w:tr w:rsidR="009E0AC4" w:rsidRPr="009E0AC4" w:rsidTr="009E0AC4">
        <w:trPr>
          <w:trHeight w:val="72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0AC4" w:rsidRPr="009E0AC4" w:rsidRDefault="009E0AC4" w:rsidP="009E0AC4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 xml:space="preserve">Wydatki j.s.t. na funkcjonowanie systemu </w:t>
            </w:r>
            <w:r>
              <w:rPr>
                <w:rFonts w:ascii="Times New Roman" w:hAnsi="Times New Roman"/>
                <w:sz w:val="24"/>
              </w:rPr>
              <w:t>go</w:t>
            </w:r>
            <w:r w:rsidRPr="009E0AC4">
              <w:rPr>
                <w:rFonts w:ascii="Times New Roman" w:hAnsi="Times New Roman"/>
                <w:sz w:val="24"/>
              </w:rPr>
              <w:t>spodarowania odpadami komunalnymi – art. 6r ust. 1aa ustawy z dnia 13 września 1996 r. o utrzymaniu czystości i porządku w gminach (Dz.U. z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9E0AC4">
              <w:rPr>
                <w:rFonts w:ascii="Times New Roman" w:hAnsi="Times New Roman"/>
                <w:sz w:val="24"/>
              </w:rPr>
              <w:t xml:space="preserve"> r. poz.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E0AC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89 ze zm.</w:t>
            </w:r>
            <w:r w:rsidRPr="009E0AC4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1.301.574,92 zł</w:t>
            </w:r>
          </w:p>
        </w:tc>
      </w:tr>
      <w:tr w:rsidR="009E0AC4" w:rsidRPr="009E0AC4" w:rsidTr="009E0AC4">
        <w:tc>
          <w:tcPr>
            <w:tcW w:w="568" w:type="dxa"/>
            <w:vMerge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w tym: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9E0AC4" w:rsidRPr="009E0AC4" w:rsidTr="009E0AC4">
        <w:tc>
          <w:tcPr>
            <w:tcW w:w="568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1) odbierania, transportu, zbierania, odzysku i unieszkodliwiania odpadów komunalnych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 xml:space="preserve"> 1.033.723,17 zł</w:t>
            </w:r>
          </w:p>
        </w:tc>
      </w:tr>
      <w:tr w:rsidR="009E0AC4" w:rsidRPr="009E0AC4" w:rsidTr="009E0AC4">
        <w:tc>
          <w:tcPr>
            <w:tcW w:w="568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2) tworzenia i utrzymania punktów selektywnego zbierania odpadów komunalnych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17.601,30 zł</w:t>
            </w:r>
          </w:p>
        </w:tc>
      </w:tr>
      <w:tr w:rsidR="009E0AC4" w:rsidRPr="009E0AC4" w:rsidTr="009E0AC4">
        <w:tc>
          <w:tcPr>
            <w:tcW w:w="568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3) obsługi administracyjnej tego systemu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147.486,07 zł</w:t>
            </w:r>
          </w:p>
        </w:tc>
      </w:tr>
      <w:tr w:rsidR="009E0AC4" w:rsidRPr="009E0AC4" w:rsidTr="009E0AC4">
        <w:tc>
          <w:tcPr>
            <w:tcW w:w="568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4) edukacji ekologicznej w zakresie prawidłowego postępowania z odpadami komunalnymi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2.073,82 zł</w:t>
            </w:r>
          </w:p>
        </w:tc>
      </w:tr>
      <w:tr w:rsidR="009E0AC4" w:rsidRPr="009E0AC4" w:rsidTr="009E0AC4">
        <w:tc>
          <w:tcPr>
            <w:tcW w:w="568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5) inne wynikające z ustawy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100.690,56 zł</w:t>
            </w:r>
          </w:p>
        </w:tc>
      </w:tr>
    </w:tbl>
    <w:p w:rsidR="009E0AC4" w:rsidRDefault="009E0AC4" w:rsidP="002F2335">
      <w:pPr>
        <w:pStyle w:val="NormalnyWeb"/>
        <w:spacing w:before="0" w:beforeAutospacing="0" w:after="0" w:afterAutospacing="0" w:line="360" w:lineRule="auto"/>
        <w:ind w:left="142"/>
        <w:jc w:val="both"/>
      </w:pPr>
    </w:p>
    <w:p w:rsidR="002F2335" w:rsidRPr="00DA3645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142" w:hanging="284"/>
        <w:jc w:val="both"/>
      </w:pPr>
      <w:r w:rsidRPr="00DA3645">
        <w:rPr>
          <w:rFonts w:eastAsiaTheme="minorEastAsia"/>
          <w:b/>
          <w:bCs/>
          <w:kern w:val="24"/>
        </w:rPr>
        <w:t>Liczba mieszkańców</w:t>
      </w:r>
    </w:p>
    <w:p w:rsidR="002F2335" w:rsidRPr="009E0AC4" w:rsidRDefault="002F2335" w:rsidP="002F2335">
      <w:pPr>
        <w:pStyle w:val="NormalnyWeb"/>
        <w:spacing w:before="0" w:beforeAutospacing="0" w:after="0" w:afterAutospacing="0" w:line="360" w:lineRule="auto"/>
        <w:ind w:left="142"/>
        <w:jc w:val="both"/>
        <w:rPr>
          <w:sz w:val="2"/>
        </w:rPr>
      </w:pP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kern w:val="24"/>
        </w:rPr>
        <w:tab/>
        <w:t>Zgodnie z danymi z ewidencji ludności, prowadzonej przez Urząd Gminy Krokowa, na dzień 31 grudzień 201</w:t>
      </w:r>
      <w:r>
        <w:rPr>
          <w:rFonts w:eastAsiaTheme="minorEastAsia"/>
          <w:kern w:val="24"/>
        </w:rPr>
        <w:t>7</w:t>
      </w:r>
      <w:r w:rsidRPr="00DA3645">
        <w:rPr>
          <w:rFonts w:eastAsiaTheme="minorEastAsia"/>
          <w:kern w:val="24"/>
        </w:rPr>
        <w:t xml:space="preserve"> roku liczba osób zameldowanych na terenie gminy wyniosła 10 6</w:t>
      </w:r>
      <w:r>
        <w:rPr>
          <w:rFonts w:eastAsiaTheme="minorEastAsia"/>
          <w:kern w:val="24"/>
        </w:rPr>
        <w:t>8</w:t>
      </w:r>
      <w:r w:rsidRPr="00DA3645">
        <w:rPr>
          <w:rFonts w:eastAsiaTheme="minorEastAsia"/>
          <w:kern w:val="24"/>
        </w:rPr>
        <w:t xml:space="preserve">9. </w:t>
      </w:r>
      <w:r w:rsidRPr="00DA3645">
        <w:rPr>
          <w:rFonts w:eastAsiaTheme="minorEastAsia"/>
          <w:kern w:val="24"/>
        </w:rPr>
        <w:br/>
        <w:t>Ilość złożonych deklaracji o wysokości opłaty za gospodarowanie odpadami komunalnymi w</w:t>
      </w:r>
      <w:r>
        <w:rPr>
          <w:rFonts w:eastAsiaTheme="minorEastAsia"/>
          <w:kern w:val="24"/>
        </w:rPr>
        <w:t> </w:t>
      </w:r>
      <w:r w:rsidRPr="00DA3645">
        <w:rPr>
          <w:rFonts w:eastAsiaTheme="minorEastAsia"/>
          <w:kern w:val="24"/>
        </w:rPr>
        <w:t>201</w:t>
      </w:r>
      <w:r>
        <w:rPr>
          <w:rFonts w:eastAsiaTheme="minorEastAsia"/>
          <w:kern w:val="24"/>
        </w:rPr>
        <w:t>7</w:t>
      </w:r>
      <w:r w:rsidRPr="00DA3645">
        <w:rPr>
          <w:rFonts w:eastAsiaTheme="minorEastAsia"/>
          <w:kern w:val="24"/>
        </w:rPr>
        <w:t xml:space="preserve"> roku wyniosła </w:t>
      </w:r>
      <w:r w:rsidRPr="003E0157">
        <w:rPr>
          <w:rFonts w:eastAsiaTheme="minorEastAsia"/>
          <w:kern w:val="24"/>
        </w:rPr>
        <w:t>4703</w:t>
      </w:r>
      <w:r w:rsidRPr="00DA3645">
        <w:rPr>
          <w:rFonts w:eastAsiaTheme="minorEastAsia"/>
          <w:kern w:val="24"/>
        </w:rPr>
        <w:t>, w których wykazano 9</w:t>
      </w:r>
      <w:r>
        <w:rPr>
          <w:rFonts w:eastAsiaTheme="minorEastAsia"/>
          <w:kern w:val="24"/>
        </w:rPr>
        <w:t>279 osób, z czego 8979 osób segregowało odpady, zaś 300 osób nie segregowało odpadów.</w:t>
      </w: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1359 nieruchomości wykorzystywanych na cele rekreacyjno-wypoczynkowe zadeklarowało selektywną zbiórkę odpadów, natomiast 150 nieruchomości gromadziło odpady w sposób nieselektywny.</w:t>
      </w: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Ilość zadeklarowanych pojemników z działalności gospodarczych w 2017 r.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7"/>
        <w:gridCol w:w="1487"/>
      </w:tblGrid>
      <w:tr w:rsidR="002F2335" w:rsidTr="00DD2DCE">
        <w:tc>
          <w:tcPr>
            <w:tcW w:w="1486" w:type="dxa"/>
            <w:tcBorders>
              <w:tl2br w:val="nil"/>
            </w:tcBorders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Sposób gromadzenia odpadów               w danych pojemnikach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4m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1100l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660l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240l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120l</w:t>
            </w:r>
          </w:p>
        </w:tc>
      </w:tr>
      <w:tr w:rsidR="002F2335" w:rsidTr="00DD2DCE"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zmieszane</w:t>
            </w:r>
          </w:p>
        </w:tc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-</w:t>
            </w:r>
          </w:p>
        </w:tc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68</w:t>
            </w:r>
          </w:p>
        </w:tc>
        <w:tc>
          <w:tcPr>
            <w:tcW w:w="1487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55</w:t>
            </w:r>
          </w:p>
        </w:tc>
        <w:tc>
          <w:tcPr>
            <w:tcW w:w="1487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401</w:t>
            </w:r>
          </w:p>
        </w:tc>
        <w:tc>
          <w:tcPr>
            <w:tcW w:w="1487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542</w:t>
            </w:r>
          </w:p>
        </w:tc>
      </w:tr>
      <w:tr w:rsidR="002F2335" w:rsidTr="00DD2DCE"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segregowane</w:t>
            </w:r>
          </w:p>
        </w:tc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</w:t>
            </w:r>
          </w:p>
        </w:tc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534</w:t>
            </w:r>
          </w:p>
        </w:tc>
        <w:tc>
          <w:tcPr>
            <w:tcW w:w="1487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171</w:t>
            </w:r>
          </w:p>
        </w:tc>
        <w:tc>
          <w:tcPr>
            <w:tcW w:w="1487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2657</w:t>
            </w:r>
          </w:p>
        </w:tc>
        <w:tc>
          <w:tcPr>
            <w:tcW w:w="1487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4257</w:t>
            </w:r>
          </w:p>
        </w:tc>
      </w:tr>
    </w:tbl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 w:hanging="142"/>
        <w:jc w:val="both"/>
        <w:rPr>
          <w:rFonts w:eastAsiaTheme="minorEastAsia"/>
          <w:kern w:val="24"/>
        </w:rPr>
      </w:pPr>
    </w:p>
    <w:p w:rsidR="009E0AC4" w:rsidRDefault="009E0AC4" w:rsidP="002F2335">
      <w:pPr>
        <w:pStyle w:val="NormalnyWeb"/>
        <w:spacing w:before="0" w:beforeAutospacing="0" w:after="0" w:afterAutospacing="0" w:line="360" w:lineRule="auto"/>
        <w:ind w:left="-142" w:hanging="142"/>
        <w:jc w:val="both"/>
        <w:rPr>
          <w:rFonts w:eastAsiaTheme="minorEastAsia"/>
          <w:kern w:val="24"/>
        </w:rPr>
      </w:pPr>
    </w:p>
    <w:p w:rsidR="009E0AC4" w:rsidRDefault="009E0AC4" w:rsidP="002F2335">
      <w:pPr>
        <w:pStyle w:val="NormalnyWeb"/>
        <w:spacing w:before="0" w:beforeAutospacing="0" w:after="0" w:afterAutospacing="0" w:line="360" w:lineRule="auto"/>
        <w:ind w:left="-142" w:hanging="142"/>
        <w:jc w:val="both"/>
        <w:rPr>
          <w:rFonts w:eastAsiaTheme="minorEastAsia"/>
          <w:kern w:val="24"/>
        </w:rPr>
      </w:pPr>
    </w:p>
    <w:p w:rsidR="009E0AC4" w:rsidRPr="00DA3645" w:rsidRDefault="009E0AC4" w:rsidP="002F2335">
      <w:pPr>
        <w:pStyle w:val="NormalnyWeb"/>
        <w:spacing w:before="0" w:beforeAutospacing="0" w:after="0" w:afterAutospacing="0" w:line="360" w:lineRule="auto"/>
        <w:ind w:left="-142" w:hanging="142"/>
        <w:jc w:val="both"/>
        <w:rPr>
          <w:rFonts w:eastAsiaTheme="minorEastAsia"/>
          <w:kern w:val="24"/>
        </w:rPr>
      </w:pPr>
    </w:p>
    <w:p w:rsidR="002F2335" w:rsidRPr="00617B28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/>
        <w:ind w:left="142" w:hanging="284"/>
        <w:jc w:val="both"/>
        <w:rPr>
          <w:rFonts w:eastAsiaTheme="minorEastAsia"/>
          <w:kern w:val="24"/>
        </w:rPr>
      </w:pPr>
      <w:r w:rsidRPr="00617B28">
        <w:rPr>
          <w:rFonts w:eastAsiaTheme="minorEastAsia"/>
          <w:b/>
          <w:bCs/>
          <w:kern w:val="24"/>
        </w:rPr>
        <w:t xml:space="preserve">Liczba właścicieli nieruchomości, którzy nie zawarli umowy, o której mowa w art. 6 ust. 1, w imieniu których gmina powinna podjąć działania, o których mowa w art. 6 </w:t>
      </w:r>
      <w:r w:rsidR="003A7CED" w:rsidRPr="00617B28">
        <w:rPr>
          <w:rFonts w:eastAsiaTheme="minorEastAsia"/>
          <w:b/>
          <w:bCs/>
          <w:kern w:val="24"/>
        </w:rPr>
        <w:t xml:space="preserve">                          </w:t>
      </w:r>
      <w:r w:rsidRPr="00617B28">
        <w:rPr>
          <w:rFonts w:eastAsiaTheme="minorEastAsia"/>
          <w:b/>
          <w:bCs/>
          <w:kern w:val="24"/>
        </w:rPr>
        <w:t>ust. 6-12</w:t>
      </w:r>
    </w:p>
    <w:p w:rsidR="002F2335" w:rsidRPr="00617B28" w:rsidRDefault="002F2335" w:rsidP="002F2335">
      <w:pPr>
        <w:pStyle w:val="NormalnyWeb"/>
        <w:spacing w:before="0" w:beforeAutospacing="0" w:after="0" w:afterAutospacing="0" w:line="360" w:lineRule="auto"/>
        <w:ind w:left="142"/>
        <w:jc w:val="both"/>
        <w:rPr>
          <w:rFonts w:eastAsiaTheme="minorEastAsia"/>
          <w:kern w:val="24"/>
        </w:rPr>
      </w:pPr>
    </w:p>
    <w:p w:rsidR="002F2335" w:rsidRPr="00617B28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 w:rsidRPr="00617B28">
        <w:rPr>
          <w:rFonts w:eastAsiaTheme="minorEastAsia"/>
          <w:kern w:val="24"/>
        </w:rPr>
        <w:t xml:space="preserve">W roku 2017 (od 1 stycznia do 31 grudnia) wysłano 4 wezwania do złożenia deklaracji </w:t>
      </w:r>
      <w:r w:rsidRPr="00617B28">
        <w:rPr>
          <w:rFonts w:eastAsiaTheme="minorEastAsia"/>
          <w:kern w:val="24"/>
        </w:rPr>
        <w:br/>
        <w:t>o wysokości opłaty za gospodarowanie odpadami komunalnymi. W omawianym okresie wszczęto 7 postępowań, z czego 6 umorzono i nie wydano decyzji administracyjnych określających wysokość opłaty za gospodarowanie odpadami komunalnymi.</w:t>
      </w:r>
    </w:p>
    <w:p w:rsidR="002F2335" w:rsidRPr="009E0AC4" w:rsidRDefault="002F2335" w:rsidP="002F2335">
      <w:pPr>
        <w:pStyle w:val="NormalnyWeb"/>
        <w:spacing w:before="0" w:beforeAutospacing="0" w:after="0" w:afterAutospacing="0" w:line="360" w:lineRule="auto"/>
        <w:ind w:left="-142" w:hanging="851"/>
        <w:jc w:val="both"/>
        <w:rPr>
          <w:rFonts w:eastAsiaTheme="minorEastAsia"/>
          <w:kern w:val="24"/>
          <w:sz w:val="14"/>
        </w:rPr>
      </w:pPr>
    </w:p>
    <w:p w:rsidR="002F2335" w:rsidRPr="00617B28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426"/>
        <w:jc w:val="both"/>
      </w:pPr>
      <w:r w:rsidRPr="00617B28">
        <w:rPr>
          <w:rFonts w:eastAsiaTheme="minorEastAsia"/>
          <w:b/>
          <w:bCs/>
          <w:kern w:val="24"/>
        </w:rPr>
        <w:t xml:space="preserve">Ilości odpadów komunalnych wytwarzanych na terenie Gminy Krokowa </w:t>
      </w:r>
    </w:p>
    <w:p w:rsidR="002F2335" w:rsidRPr="009E0AC4" w:rsidRDefault="002F2335" w:rsidP="002F233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4"/>
        </w:rPr>
      </w:pPr>
    </w:p>
    <w:p w:rsidR="002F2335" w:rsidRPr="00617B28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</w:pPr>
      <w:r w:rsidRPr="00617B28">
        <w:t xml:space="preserve">Ilość i rodzaj odebranych z terenu Gminy Krokowa w 2017 roku odpadów komunalnych: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244"/>
        <w:gridCol w:w="2268"/>
      </w:tblGrid>
      <w:tr w:rsidR="002F2335" w:rsidRPr="009E0AC4" w:rsidTr="00DD2DCE">
        <w:trPr>
          <w:trHeight w:val="346"/>
        </w:trPr>
        <w:tc>
          <w:tcPr>
            <w:tcW w:w="1844" w:type="dxa"/>
            <w:shd w:val="clear" w:color="000000" w:fill="D9D9D9"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Kod odebranych odpadów komunalnych</w:t>
            </w:r>
          </w:p>
        </w:tc>
        <w:tc>
          <w:tcPr>
            <w:tcW w:w="5244" w:type="dxa"/>
            <w:shd w:val="clear" w:color="000000" w:fill="D9D9D9"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Rodzaj odebranych odpadów komunalnych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Masa odebranych odpadów komunalnych [Mg]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15 01 01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Opakowania z papieru i tektury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40,810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Opakowania z tworzyw sztucznych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0,507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Zmieszane odpady opakowaniowe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617,840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Opakowania ze szkła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307,970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16 01 03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Zużyte opony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5,000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17 01 01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betonu oraz gruzu z rozbiórek i remontów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114,500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17 01 02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Gruz ceglany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4,500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17 01 07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23,600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17 02 03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Tworzywa sztuczne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95,300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18 01 09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</w:rPr>
              <w:t>Leki inne niż wymienione w 18 01 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0,140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20 01 36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Zużyte urządzenia elektryczne i elektroniczne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2,300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20 02 01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ulegające biodegradacji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1191,480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20 02 03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Inne odpady nie ulegające biodegradacji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17,400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Nie segregowane (zmieszane) odpady komunalne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1911,950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</w:rPr>
              <w:t>Odpady z czyszczenia ulic i placów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3,200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wielkogabarytowe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137,400</w:t>
            </w:r>
          </w:p>
        </w:tc>
      </w:tr>
      <w:tr w:rsidR="002F2335" w:rsidRPr="009E0AC4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20 03 99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komunalne nie wymienione w innych podgrupach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8,100</w:t>
            </w:r>
          </w:p>
        </w:tc>
      </w:tr>
      <w:tr w:rsidR="002F2335" w:rsidRPr="009E0AC4" w:rsidTr="00DD2DCE">
        <w:trPr>
          <w:trHeight w:val="300"/>
        </w:trPr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9E0AC4">
              <w:rPr>
                <w:rFonts w:ascii="Times New Roman" w:hAnsi="Times New Roman"/>
                <w:b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E0AC4">
              <w:rPr>
                <w:rFonts w:ascii="Times New Roman" w:hAnsi="Times New Roman"/>
                <w:b/>
                <w:lang w:eastAsia="pl-PL"/>
              </w:rPr>
              <w:t>4</w:t>
            </w:r>
            <w:r w:rsidR="004E5F1F" w:rsidRPr="009E0AC4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9E0AC4">
              <w:rPr>
                <w:rFonts w:ascii="Times New Roman" w:hAnsi="Times New Roman"/>
                <w:b/>
                <w:lang w:eastAsia="pl-PL"/>
              </w:rPr>
              <w:t>481,997</w:t>
            </w:r>
          </w:p>
        </w:tc>
      </w:tr>
    </w:tbl>
    <w:p w:rsidR="002F2335" w:rsidRPr="00617B28" w:rsidRDefault="002F2335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35" w:rsidRPr="00617B28" w:rsidRDefault="002F2335" w:rsidP="002F2335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F2335" w:rsidRPr="00617B28" w:rsidRDefault="002F2335" w:rsidP="002F2335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F2335" w:rsidRPr="00617B28" w:rsidRDefault="002F2335" w:rsidP="002F2335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17B28">
        <w:rPr>
          <w:rFonts w:ascii="Times New Roman" w:hAnsi="Times New Roman"/>
          <w:sz w:val="24"/>
          <w:szCs w:val="24"/>
        </w:rPr>
        <w:t xml:space="preserve">W poniższej tabeli przedstawiono ilość i rodzaj przyjętych w Punkcie Selektywnego Zbierania Odpadów Komunalnych w 2017 roku odpadów komunalnych: </w:t>
      </w:r>
    </w:p>
    <w:p w:rsidR="002F2335" w:rsidRPr="00617B28" w:rsidRDefault="002F2335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244"/>
        <w:gridCol w:w="2268"/>
      </w:tblGrid>
      <w:tr w:rsidR="002F2335" w:rsidRPr="00617B28" w:rsidTr="00DD2DCE">
        <w:trPr>
          <w:trHeight w:val="346"/>
        </w:trPr>
        <w:tc>
          <w:tcPr>
            <w:tcW w:w="1844" w:type="dxa"/>
            <w:shd w:val="clear" w:color="000000" w:fill="D9D9D9"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5244" w:type="dxa"/>
            <w:shd w:val="clear" w:color="000000" w:fill="D9D9D9"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Rodzaj odebranych odpadów komunalnych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Masa odebranych odpadów komunalnych [Mg]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14,600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17 01 01 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Odpady betonu oraz gruz z rozbiórek i remontów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1,000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2,500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1,780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7,230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2,500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8,140</w:t>
            </w:r>
          </w:p>
        </w:tc>
      </w:tr>
      <w:tr w:rsidR="002F2335" w:rsidRPr="00617B28" w:rsidTr="00DD2DCE">
        <w:trPr>
          <w:trHeight w:val="300"/>
        </w:trPr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37,750</w:t>
            </w:r>
          </w:p>
        </w:tc>
      </w:tr>
    </w:tbl>
    <w:p w:rsidR="002F2335" w:rsidRPr="00617B28" w:rsidRDefault="002F2335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35" w:rsidRPr="00617B28" w:rsidRDefault="002F2335" w:rsidP="002F233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41" w:hanging="425"/>
        <w:jc w:val="both"/>
        <w:rPr>
          <w:b/>
        </w:rPr>
      </w:pPr>
      <w:r w:rsidRPr="00617B28">
        <w:rPr>
          <w:b/>
        </w:rPr>
        <w:t xml:space="preserve">Ilość zmieszanych odpadów komunalnych, odpadów zielonych oraz pozostałości </w:t>
      </w:r>
      <w:r w:rsidRPr="00617B28">
        <w:rPr>
          <w:b/>
        </w:rPr>
        <w:br/>
        <w:t>z sortowania odpadów komunalnych przeznaczonych do składowania odbieranych z terenu gminy</w:t>
      </w:r>
    </w:p>
    <w:p w:rsidR="002F2335" w:rsidRPr="00617B28" w:rsidRDefault="002F2335" w:rsidP="002F2335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</w:p>
    <w:p w:rsidR="002F2335" w:rsidRPr="00617B28" w:rsidRDefault="002F2335" w:rsidP="002F233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617B28">
        <w:rPr>
          <w:rFonts w:ascii="Times New Roman" w:hAnsi="Times New Roman"/>
          <w:bCs/>
          <w:sz w:val="24"/>
          <w:szCs w:val="24"/>
        </w:rPr>
        <w:t xml:space="preserve">W 2017 roku nie przekazano do składowania żadnych zmieszanych odpadów komunalnych, ani odpadów zielonych. </w:t>
      </w:r>
    </w:p>
    <w:p w:rsidR="002F2335" w:rsidRPr="00617B28" w:rsidRDefault="002F2335" w:rsidP="002F233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17B28">
        <w:rPr>
          <w:rFonts w:ascii="Times New Roman" w:hAnsi="Times New Roman"/>
          <w:bCs/>
          <w:sz w:val="24"/>
          <w:szCs w:val="24"/>
        </w:rPr>
        <w:t>Łączna masa odebranych niesegregowanych (zmieszanych) odpadów komunalnych z terenu Gminy Krokowa wynosi 1</w:t>
      </w:r>
      <w:r w:rsidR="004E5F1F" w:rsidRPr="00617B28">
        <w:rPr>
          <w:rFonts w:ascii="Times New Roman" w:hAnsi="Times New Roman"/>
          <w:bCs/>
          <w:sz w:val="24"/>
          <w:szCs w:val="24"/>
        </w:rPr>
        <w:t xml:space="preserve"> </w:t>
      </w:r>
      <w:r w:rsidRPr="00617B28">
        <w:rPr>
          <w:rFonts w:ascii="Times New Roman" w:hAnsi="Times New Roman"/>
          <w:bCs/>
          <w:sz w:val="24"/>
          <w:szCs w:val="24"/>
        </w:rPr>
        <w:t>911,950 Mg. Odpady będące pozostałościami z sortowania odpadów komunalnych przeznaczonych do składowania (odpady sklasyfikowane pod kodem 19 12 12) stanowiły wielkość 199,765 Mg (dane z RIPOK).</w:t>
      </w:r>
    </w:p>
    <w:sectPr w:rsidR="002F2335" w:rsidRPr="00617B28" w:rsidSect="00117554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0B" w:rsidRDefault="0002620B" w:rsidP="00830C5B">
      <w:pPr>
        <w:spacing w:after="0" w:line="240" w:lineRule="auto"/>
      </w:pPr>
      <w:r>
        <w:separator/>
      </w:r>
    </w:p>
  </w:endnote>
  <w:endnote w:type="continuationSeparator" w:id="0">
    <w:p w:rsidR="0002620B" w:rsidRDefault="0002620B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Pr="00117554" w:rsidRDefault="00117554">
    <w:pPr>
      <w:pStyle w:val="Stopka"/>
      <w:jc w:val="center"/>
    </w:pPr>
    <w:r w:rsidRPr="0011755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7423AD" wp14:editId="7F89789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73875" cy="65278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8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C5B" w:rsidRPr="00117554">
      <w:t xml:space="preserve">Strona </w:t>
    </w:r>
    <w:r w:rsidR="00830C5B" w:rsidRPr="00117554">
      <w:fldChar w:fldCharType="begin"/>
    </w:r>
    <w:r w:rsidR="00830C5B" w:rsidRPr="00117554">
      <w:instrText>PAGE  \* Arabic  \* MERGEFORMAT</w:instrText>
    </w:r>
    <w:r w:rsidR="00830C5B" w:rsidRPr="00117554">
      <w:fldChar w:fldCharType="separate"/>
    </w:r>
    <w:r w:rsidR="009E0AC4">
      <w:rPr>
        <w:noProof/>
      </w:rPr>
      <w:t>2</w:t>
    </w:r>
    <w:r w:rsidR="00830C5B" w:rsidRPr="00117554">
      <w:fldChar w:fldCharType="end"/>
    </w:r>
    <w:r w:rsidR="00830C5B" w:rsidRPr="00117554">
      <w:t xml:space="preserve"> z </w:t>
    </w:r>
    <w:r w:rsidR="00830C5B" w:rsidRPr="00117554">
      <w:fldChar w:fldCharType="begin"/>
    </w:r>
    <w:r w:rsidR="00830C5B" w:rsidRPr="00117554">
      <w:instrText>NUMPAGES \ * arabskie \ * MERGEFORMAT</w:instrText>
    </w:r>
    <w:r w:rsidR="00830C5B" w:rsidRPr="00117554">
      <w:fldChar w:fldCharType="separate"/>
    </w:r>
    <w:r w:rsidR="009E0AC4">
      <w:rPr>
        <w:noProof/>
      </w:rPr>
      <w:t>7</w:t>
    </w:r>
    <w:r w:rsidR="00830C5B" w:rsidRPr="00117554">
      <w:fldChar w:fldCharType="end"/>
    </w:r>
    <w:r w:rsidRPr="00117554">
      <w:t xml:space="preserve"> </w:t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0B" w:rsidRDefault="0002620B" w:rsidP="00830C5B">
      <w:pPr>
        <w:spacing w:after="0" w:line="240" w:lineRule="auto"/>
      </w:pPr>
      <w:r>
        <w:separator/>
      </w:r>
    </w:p>
  </w:footnote>
  <w:footnote w:type="continuationSeparator" w:id="0">
    <w:p w:rsidR="0002620B" w:rsidRDefault="0002620B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Default="00471B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-98425</wp:posOffset>
          </wp:positionV>
          <wp:extent cx="2715768" cy="1155192"/>
          <wp:effectExtent l="0" t="0" r="889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nazwy-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1155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75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36E19F" wp14:editId="2A7A7518">
          <wp:simplePos x="0" y="0"/>
          <wp:positionH relativeFrom="margin">
            <wp:posOffset>2519679</wp:posOffset>
          </wp:positionH>
          <wp:positionV relativeFrom="paragraph">
            <wp:posOffset>-165100</wp:posOffset>
          </wp:positionV>
          <wp:extent cx="3764915" cy="1142898"/>
          <wp:effectExtent l="0" t="0" r="698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b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61"/>
                  <a:stretch/>
                </pic:blipFill>
                <pic:spPr bwMode="auto">
                  <a:xfrm>
                    <a:off x="0" y="0"/>
                    <a:ext cx="3765252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0C1"/>
    <w:multiLevelType w:val="hybridMultilevel"/>
    <w:tmpl w:val="3CF4C2D2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3B4224C"/>
    <w:multiLevelType w:val="hybridMultilevel"/>
    <w:tmpl w:val="EF0A1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968FD"/>
    <w:multiLevelType w:val="hybridMultilevel"/>
    <w:tmpl w:val="3E3AC186"/>
    <w:lvl w:ilvl="0" w:tplc="EE70E8C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2620B"/>
    <w:rsid w:val="00117554"/>
    <w:rsid w:val="001176D6"/>
    <w:rsid w:val="00144DAF"/>
    <w:rsid w:val="00151E48"/>
    <w:rsid w:val="001E207B"/>
    <w:rsid w:val="00260E57"/>
    <w:rsid w:val="002E65EB"/>
    <w:rsid w:val="002F2335"/>
    <w:rsid w:val="003A7CED"/>
    <w:rsid w:val="00445096"/>
    <w:rsid w:val="00471BB0"/>
    <w:rsid w:val="00487757"/>
    <w:rsid w:val="004E5F1F"/>
    <w:rsid w:val="00554DCC"/>
    <w:rsid w:val="00617B28"/>
    <w:rsid w:val="007309AB"/>
    <w:rsid w:val="00730BA4"/>
    <w:rsid w:val="007B4F17"/>
    <w:rsid w:val="007C330C"/>
    <w:rsid w:val="00830C5B"/>
    <w:rsid w:val="008D56B0"/>
    <w:rsid w:val="009A02F0"/>
    <w:rsid w:val="009E0AC4"/>
    <w:rsid w:val="00A2253B"/>
    <w:rsid w:val="00B25D8C"/>
    <w:rsid w:val="00BF781F"/>
    <w:rsid w:val="00DA4406"/>
    <w:rsid w:val="00E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NormalnyWeb">
    <w:name w:val="Normal (Web)"/>
    <w:basedOn w:val="Normalny"/>
    <w:uiPriority w:val="99"/>
    <w:unhideWhenUsed/>
    <w:rsid w:val="002F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3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F233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Pogrubienie">
    <w:name w:val="Strong"/>
    <w:qFormat/>
    <w:rsid w:val="002F2335"/>
    <w:rPr>
      <w:b/>
      <w:bCs/>
    </w:rPr>
  </w:style>
  <w:style w:type="table" w:styleId="Tabela-Siatka">
    <w:name w:val="Table Grid"/>
    <w:basedOn w:val="Standardowy"/>
    <w:uiPriority w:val="39"/>
    <w:rsid w:val="002F23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13</cp:revision>
  <cp:lastPrinted>2016-05-17T07:15:00Z</cp:lastPrinted>
  <dcterms:created xsi:type="dcterms:W3CDTF">2018-04-26T10:43:00Z</dcterms:created>
  <dcterms:modified xsi:type="dcterms:W3CDTF">2018-04-30T12:52:00Z</dcterms:modified>
</cp:coreProperties>
</file>